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F7" w:rsidRDefault="009D6778">
      <w:r>
        <w:rPr>
          <w:rStyle w:val="Strong"/>
          <w:rFonts w:ascii="Arial" w:hAnsi="Arial" w:cs="Arial"/>
          <w:color w:val="001847"/>
          <w:sz w:val="36"/>
          <w:szCs w:val="36"/>
        </w:rPr>
        <w:t xml:space="preserve">Review this article on a self-made entrepreneur – the </w:t>
      </w:r>
      <w:proofErr w:type="spellStart"/>
      <w:r>
        <w:rPr>
          <w:rStyle w:val="Strong"/>
          <w:rFonts w:ascii="Arial" w:hAnsi="Arial" w:cs="Arial"/>
          <w:color w:val="001847"/>
          <w:sz w:val="36"/>
          <w:szCs w:val="36"/>
        </w:rPr>
        <w:t>Spanx</w:t>
      </w:r>
      <w:proofErr w:type="spellEnd"/>
      <w:r>
        <w:rPr>
          <w:rStyle w:val="Strong"/>
          <w:rFonts w:ascii="Arial" w:hAnsi="Arial" w:cs="Arial"/>
          <w:color w:val="001847"/>
          <w:sz w:val="36"/>
          <w:szCs w:val="36"/>
        </w:rPr>
        <w:t xml:space="preserve"> founder </w:t>
      </w:r>
      <w:hyperlink r:id="rId4" w:history="1">
        <w:r>
          <w:rPr>
            <w:rStyle w:val="Strong"/>
            <w:rFonts w:ascii="Arial" w:hAnsi="Arial" w:cs="Arial"/>
            <w:color w:val="0000FF"/>
            <w:sz w:val="36"/>
            <w:szCs w:val="36"/>
          </w:rPr>
          <w:t>Sara Blakely</w:t>
        </w:r>
      </w:hyperlink>
      <w:r>
        <w:rPr>
          <w:rFonts w:ascii="Arial" w:hAnsi="Arial" w:cs="Arial"/>
          <w:color w:val="001847"/>
          <w:sz w:val="36"/>
          <w:szCs w:val="36"/>
        </w:rPr>
        <w:t>  (https://www.fundable.com/learn/startup-stories/spanx)</w:t>
      </w:r>
    </w:p>
    <w:sectPr w:rsidR="00A279F7" w:rsidSect="00A279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6778"/>
    <w:rsid w:val="009D6778"/>
    <w:rsid w:val="00A2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9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D67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undable.com/learn/startup-stories/span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2021-04-10T04:35:00Z</dcterms:created>
  <dcterms:modified xsi:type="dcterms:W3CDTF">2021-04-10T04:35:00Z</dcterms:modified>
</cp:coreProperties>
</file>